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519F5" w14:textId="77777777" w:rsidR="00C21953" w:rsidRDefault="00C21953" w:rsidP="00C21953">
      <w:pPr>
        <w:jc w:val="center"/>
        <w:rPr>
          <w:b/>
          <w:bCs/>
          <w:u w:val="single"/>
        </w:rPr>
      </w:pPr>
      <w:r w:rsidRPr="000251B7">
        <w:rPr>
          <w:b/>
          <w:bCs/>
          <w:u w:val="single"/>
        </w:rPr>
        <w:t xml:space="preserve">SEND CODE OF PRACTICE </w:t>
      </w:r>
    </w:p>
    <w:p w14:paraId="45818865" w14:textId="77777777" w:rsidR="00C21953" w:rsidRPr="000251B7" w:rsidRDefault="00C21953" w:rsidP="00C21953">
      <w:pPr>
        <w:jc w:val="center"/>
        <w:rPr>
          <w:b/>
          <w:bCs/>
          <w:u w:val="single"/>
        </w:rPr>
      </w:pPr>
    </w:p>
    <w:p w14:paraId="155A73F8" w14:textId="77777777" w:rsidR="00C21953" w:rsidRDefault="00C21953" w:rsidP="00C21953">
      <w:pPr>
        <w:jc w:val="center"/>
      </w:pPr>
      <w:r>
        <w:rPr>
          <w:rFonts w:ascii="Symbol" w:eastAsia="Symbol" w:hAnsi="Symbol" w:cs="Symbol"/>
        </w:rPr>
        <w:t>·</w:t>
      </w:r>
      <w:r>
        <w:t xml:space="preserve"> To support children with SEN or disabilities. </w:t>
      </w:r>
    </w:p>
    <w:p w14:paraId="4A1FAC70" w14:textId="77777777" w:rsidR="00C21953" w:rsidRDefault="00C21953" w:rsidP="00C21953">
      <w:pPr>
        <w:jc w:val="center"/>
      </w:pPr>
    </w:p>
    <w:p w14:paraId="3C271922" w14:textId="77777777" w:rsidR="00C21953" w:rsidRDefault="00C21953" w:rsidP="00C21953">
      <w:pPr>
        <w:jc w:val="center"/>
      </w:pPr>
      <w:r>
        <w:rPr>
          <w:rFonts w:ascii="Symbol" w:eastAsia="Symbol" w:hAnsi="Symbol" w:cs="Symbol"/>
        </w:rPr>
        <w:t>·</w:t>
      </w:r>
      <w:r>
        <w:t xml:space="preserve"> To promote equality of opportunity for children within our care.</w:t>
      </w:r>
    </w:p>
    <w:p w14:paraId="42FBFC07" w14:textId="77777777" w:rsidR="00C21953" w:rsidRDefault="00C21953" w:rsidP="00C21953">
      <w:pPr>
        <w:jc w:val="center"/>
      </w:pPr>
    </w:p>
    <w:p w14:paraId="580067BE" w14:textId="77777777" w:rsidR="00C21953" w:rsidRDefault="00C21953" w:rsidP="00C21953">
      <w:pPr>
        <w:jc w:val="center"/>
      </w:pPr>
      <w:r>
        <w:t xml:space="preserve"> </w:t>
      </w:r>
      <w:r>
        <w:rPr>
          <w:rFonts w:ascii="Symbol" w:eastAsia="Symbol" w:hAnsi="Symbol" w:cs="Symbol"/>
        </w:rPr>
        <w:t>·</w:t>
      </w:r>
      <w:r>
        <w:t xml:space="preserve"> Working alongside the EYFS Framework requirements. </w:t>
      </w:r>
    </w:p>
    <w:p w14:paraId="2298BDA4" w14:textId="77777777" w:rsidR="00C21953" w:rsidRDefault="00C21953" w:rsidP="00C21953">
      <w:pPr>
        <w:jc w:val="center"/>
      </w:pPr>
    </w:p>
    <w:p w14:paraId="58AFF958" w14:textId="77777777" w:rsidR="00C21953" w:rsidRDefault="00C21953" w:rsidP="00C21953">
      <w:pPr>
        <w:jc w:val="center"/>
      </w:pPr>
      <w:r>
        <w:rPr>
          <w:rFonts w:ascii="Symbol" w:eastAsia="Symbol" w:hAnsi="Symbol" w:cs="Symbol"/>
        </w:rPr>
        <w:t>·</w:t>
      </w:r>
      <w:r>
        <w:t xml:space="preserve"> Working alongside other practitioners and professionals.</w:t>
      </w:r>
    </w:p>
    <w:p w14:paraId="71FD8AB8" w14:textId="77777777" w:rsidR="00C21953" w:rsidRDefault="00C21953" w:rsidP="00C21953">
      <w:pPr>
        <w:jc w:val="center"/>
      </w:pPr>
    </w:p>
    <w:p w14:paraId="26BFA84F" w14:textId="77777777" w:rsidR="00C21953" w:rsidRDefault="00C21953" w:rsidP="00C21953">
      <w:pPr>
        <w:jc w:val="center"/>
      </w:pPr>
      <w:r>
        <w:t xml:space="preserve"> </w:t>
      </w:r>
      <w:r>
        <w:rPr>
          <w:rFonts w:ascii="Symbol" w:eastAsia="Symbol" w:hAnsi="Symbol" w:cs="Symbol"/>
        </w:rPr>
        <w:t>·</w:t>
      </w:r>
      <w:r>
        <w:t xml:space="preserve"> To enable to offer appropriate intervention and support for children and their Families. </w:t>
      </w:r>
    </w:p>
    <w:p w14:paraId="21A8B518" w14:textId="77777777" w:rsidR="00C21953" w:rsidRDefault="00C21953" w:rsidP="00C21953">
      <w:pPr>
        <w:jc w:val="center"/>
      </w:pPr>
    </w:p>
    <w:p w14:paraId="60381DC1" w14:textId="77777777" w:rsidR="00C21953" w:rsidRDefault="00C21953" w:rsidP="00C21953">
      <w:pPr>
        <w:jc w:val="center"/>
      </w:pPr>
      <w:r>
        <w:rPr>
          <w:rFonts w:ascii="Symbol" w:eastAsia="Symbol" w:hAnsi="Symbol" w:cs="Symbol"/>
        </w:rPr>
        <w:t>·</w:t>
      </w:r>
      <w:r>
        <w:t xml:space="preserve"> If a child is identified with having SENs we will work closely with parents to establish support for the child. </w:t>
      </w:r>
    </w:p>
    <w:p w14:paraId="63DA4C41" w14:textId="77777777" w:rsidR="00C21953" w:rsidRDefault="00C21953" w:rsidP="00C21953">
      <w:pPr>
        <w:jc w:val="center"/>
      </w:pPr>
      <w:r>
        <w:rPr>
          <w:rFonts w:ascii="Symbol" w:eastAsia="Symbol" w:hAnsi="Symbol" w:cs="Symbol"/>
        </w:rPr>
        <w:t>·</w:t>
      </w:r>
      <w:r>
        <w:t xml:space="preserve"> EHC plan will be centred for the child.</w:t>
      </w:r>
    </w:p>
    <w:p w14:paraId="48AC3CF8" w14:textId="77777777" w:rsidR="00C21953" w:rsidRDefault="00C21953" w:rsidP="00C21953">
      <w:pPr>
        <w:jc w:val="center"/>
      </w:pPr>
    </w:p>
    <w:p w14:paraId="12ABCA64" w14:textId="77777777" w:rsidR="00C21953" w:rsidRDefault="00C21953" w:rsidP="00C21953">
      <w:pPr>
        <w:jc w:val="center"/>
      </w:pPr>
      <w:r>
        <w:t xml:space="preserve">. </w:t>
      </w:r>
      <w:r>
        <w:rPr>
          <w:rFonts w:ascii="Symbol" w:eastAsia="Symbol" w:hAnsi="Symbol" w:cs="Symbol"/>
        </w:rPr>
        <w:t>·</w:t>
      </w:r>
      <w:r>
        <w:t xml:space="preserve"> To working alongside the Local Authority with information when required.</w:t>
      </w:r>
    </w:p>
    <w:p w14:paraId="63801F10" w14:textId="77777777" w:rsidR="00C21953" w:rsidRDefault="00C21953" w:rsidP="00C21953"/>
    <w:p w14:paraId="31A5A082" w14:textId="77777777" w:rsidR="005E2FA5" w:rsidRDefault="005E2FA5"/>
    <w:sectPr w:rsidR="005E2FA5" w:rsidSect="00D929D8">
      <w:pgSz w:w="11906" w:h="16838"/>
      <w:pgMar w:top="1440" w:right="1440" w:bottom="1440" w:left="1440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53"/>
    <w:rsid w:val="000626A6"/>
    <w:rsid w:val="00556FE3"/>
    <w:rsid w:val="005E2FA5"/>
    <w:rsid w:val="005E6A07"/>
    <w:rsid w:val="00C2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0D8A3"/>
  <w15:chartTrackingRefBased/>
  <w15:docId w15:val="{184D602E-AAAC-4CEC-8467-0E110552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95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Willan</dc:creator>
  <cp:keywords/>
  <dc:description/>
  <cp:lastModifiedBy>Louise Willan</cp:lastModifiedBy>
  <cp:revision>1</cp:revision>
  <dcterms:created xsi:type="dcterms:W3CDTF">2023-11-09T12:02:00Z</dcterms:created>
  <dcterms:modified xsi:type="dcterms:W3CDTF">2023-11-09T12:05:00Z</dcterms:modified>
</cp:coreProperties>
</file>